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446971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bookmarkStart w:id="0" w:name="_GoBack"/>
            <w:bookmarkEnd w:id="0"/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816BAC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>1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>B0 - ACDM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446971" w:rsidP="0044697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August 11</w:t>
            </w:r>
            <w:r w:rsidR="00816BAC" w:rsidRPr="00816BAC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5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816BAC">
              <w:rPr>
                <w:rFonts w:eastAsia="NewsGothicBT-Roman"/>
                <w:b/>
                <w:lang w:val="en-CA"/>
              </w:rPr>
              <w:t xml:space="preserve">:  </w:t>
            </w:r>
            <w:r w:rsidR="00F86109">
              <w:t xml:space="preserve">Implements collaborative applications that will allow the sharing of surface operations data among the different stakeholders on the airport. This will improve surface traffic management reducing delays on movement and </w:t>
            </w:r>
            <w:proofErr w:type="spellStart"/>
            <w:r w:rsidR="00F86109">
              <w:t>manoeuvring</w:t>
            </w:r>
            <w:proofErr w:type="spellEnd"/>
            <w:r w:rsidR="00F86109">
              <w:t xml:space="preserve"> areas and enhance safety, efficiency and situational awareness.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A43B62" w:rsidRDefault="00702EE6" w:rsidP="00A43B62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816BAC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816BAC" w:rsidRDefault="00816BAC" w:rsidP="00E201AA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MS Mincho"/>
                <w:bCs/>
                <w:lang w:eastAsia="ja-JP"/>
              </w:rPr>
              <w:t xml:space="preserve">Airport CDM </w:t>
            </w:r>
            <w:r w:rsidR="00E201AA">
              <w:rPr>
                <w:rFonts w:eastAsia="MS Mincho"/>
                <w:bCs/>
                <w:lang w:eastAsia="ja-JP"/>
              </w:rPr>
              <w:t xml:space="preserve">tools </w:t>
            </w:r>
          </w:p>
        </w:tc>
        <w:tc>
          <w:tcPr>
            <w:tcW w:w="2638" w:type="dxa"/>
            <w:gridSpan w:val="2"/>
          </w:tcPr>
          <w:p w:rsidR="00702EE6" w:rsidRDefault="00702EE6" w:rsidP="0044697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E201AA" w:rsidRPr="00816BAC" w:rsidRDefault="00E201AA" w:rsidP="0044697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 xml:space="preserve">July 2016 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446971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Partially Implemented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 Details</w:t>
            </w:r>
            <w:r w:rsidR="00E201AA">
              <w:rPr>
                <w:rFonts w:eastAsia="NewsGothicBT-Roman"/>
                <w:b/>
                <w:lang w:val="en-CA"/>
              </w:rPr>
              <w:t xml:space="preserve">: </w:t>
            </w:r>
          </w:p>
          <w:p w:rsidR="00E201AA" w:rsidRPr="004560DF" w:rsidRDefault="00E201AA" w:rsidP="00E201AA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8"/>
                <w:szCs w:val="18"/>
                <w:lang w:eastAsia="es-MX"/>
              </w:rPr>
            </w:pPr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Costa Rica is working in the implementation of an ATFM unit with CDM, in collaboration with COCESNA. The project was put in stand – by during the last two quarters of 2016 and is expected to be resumed by the second quarter of 2017. </w:t>
            </w:r>
          </w:p>
          <w:p w:rsidR="00E201AA" w:rsidRPr="00E201AA" w:rsidRDefault="00E201AA" w:rsidP="00CD427C">
            <w:pPr>
              <w:spacing w:before="20" w:after="20"/>
              <w:rPr>
                <w:rFonts w:eastAsia="NewsGothicBT-Roman"/>
              </w:rPr>
            </w:pPr>
          </w:p>
          <w:p w:rsidR="00702EE6" w:rsidRPr="00816BAC" w:rsidRDefault="00446971" w:rsidP="00446971">
            <w:pPr>
              <w:spacing w:before="20" w:after="20"/>
              <w:rPr>
                <w:rFonts w:eastAsia="NewsGothicBT-Roman"/>
                <w:lang w:val="en-CA"/>
              </w:rPr>
            </w:pPr>
            <w:r w:rsidRPr="00446971">
              <w:rPr>
                <w:rFonts w:eastAsia="MS Mincho"/>
                <w:bCs/>
                <w:lang w:eastAsia="ja-JP"/>
              </w:rPr>
              <w:t xml:space="preserve"> </w:t>
            </w: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5130" w:type="dxa"/>
            <w:gridSpan w:val="5"/>
          </w:tcPr>
          <w:p w:rsidR="00702EE6" w:rsidRPr="00816BAC" w:rsidRDefault="00702EE6" w:rsidP="00A43B62">
            <w:pPr>
              <w:spacing w:before="20" w:after="20"/>
              <w:rPr>
                <w:rFonts w:eastAsia="NewsGothicBT-Roman"/>
                <w:lang w:val="en-CA"/>
              </w:rPr>
            </w:pPr>
          </w:p>
        </w:tc>
        <w:tc>
          <w:tcPr>
            <w:tcW w:w="2638" w:type="dxa"/>
            <w:gridSpan w:val="2"/>
          </w:tcPr>
          <w:p w:rsidR="00446971" w:rsidRPr="00816BAC" w:rsidRDefault="00446971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1430" w:type="dxa"/>
          </w:tcPr>
          <w:p w:rsidR="00446971" w:rsidRPr="00816BAC" w:rsidRDefault="00446971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816BAC" w:rsidRDefault="00702EE6" w:rsidP="00446971">
            <w:pPr>
              <w:spacing w:before="20" w:after="20"/>
              <w:rPr>
                <w:rFonts w:eastAsia="NewsGothicBT-Roman"/>
                <w:lang w:val="en-CA"/>
              </w:rPr>
            </w:pP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5130" w:type="dxa"/>
            <w:gridSpan w:val="5"/>
          </w:tcPr>
          <w:p w:rsidR="00702EE6" w:rsidRPr="00816BAC" w:rsidRDefault="00702EE6" w:rsidP="00A43B62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</w:tr>
      <w:tr w:rsidR="00702EE6" w:rsidRPr="00816BAC" w:rsidTr="00592EEF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D9019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816BAC" w:rsidRDefault="00D9019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702EE6" w:rsidRPr="00816BAC" w:rsidRDefault="00D9019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702EE6" w:rsidRPr="00816BAC" w:rsidRDefault="00D9019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D9019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702EE6" w:rsidRPr="006C2942" w:rsidRDefault="006C294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702EE6" w:rsidRPr="00816BAC" w:rsidRDefault="006C294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6C294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702EE6" w:rsidRPr="00816BAC" w:rsidRDefault="006C294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702EE6" w:rsidRPr="00816BAC" w:rsidRDefault="006C294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C2942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A2D" w:rsidRDefault="00095A2D" w:rsidP="00660CC5">
      <w:pPr>
        <w:spacing w:after="0"/>
      </w:pPr>
      <w:r>
        <w:separator/>
      </w:r>
    </w:p>
  </w:endnote>
  <w:endnote w:type="continuationSeparator" w:id="0">
    <w:p w:rsidR="00095A2D" w:rsidRDefault="00095A2D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CC5" w:rsidRDefault="00660C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ANRF/B0/PIA1/A</w:t>
            </w:r>
            <w:r>
              <w:rPr>
                <w:rFonts w:cs="Times New Roman"/>
                <w:sz w:val="20"/>
                <w:szCs w:val="20"/>
              </w:rPr>
              <w:t>CDM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1F75C1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1F75C1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1F75C1">
              <w:rPr>
                <w:rFonts w:cs="Times New Roman"/>
                <w:bCs/>
                <w:sz w:val="20"/>
                <w:szCs w:val="20"/>
              </w:rPr>
              <w:t>CRI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CC5" w:rsidRDefault="00660C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A2D" w:rsidRDefault="00095A2D" w:rsidP="00660CC5">
      <w:pPr>
        <w:spacing w:after="0"/>
      </w:pPr>
      <w:r>
        <w:separator/>
      </w:r>
    </w:p>
  </w:footnote>
  <w:footnote w:type="continuationSeparator" w:id="0">
    <w:p w:rsidR="00095A2D" w:rsidRDefault="00095A2D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CC5" w:rsidRDefault="00660C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CC5" w:rsidRDefault="00660CC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CC5" w:rsidRDefault="00660C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53E04"/>
    <w:rsid w:val="00095A2D"/>
    <w:rsid w:val="0010617C"/>
    <w:rsid w:val="001700AE"/>
    <w:rsid w:val="001C6112"/>
    <w:rsid w:val="001F75C1"/>
    <w:rsid w:val="00272B34"/>
    <w:rsid w:val="00274F9D"/>
    <w:rsid w:val="00401A08"/>
    <w:rsid w:val="00446971"/>
    <w:rsid w:val="0047081E"/>
    <w:rsid w:val="004F06C7"/>
    <w:rsid w:val="00592EEF"/>
    <w:rsid w:val="005A3EC2"/>
    <w:rsid w:val="006027A7"/>
    <w:rsid w:val="00660CC5"/>
    <w:rsid w:val="006C2942"/>
    <w:rsid w:val="00702EE6"/>
    <w:rsid w:val="00723608"/>
    <w:rsid w:val="00816BAC"/>
    <w:rsid w:val="009B57D5"/>
    <w:rsid w:val="00A43B62"/>
    <w:rsid w:val="00AE5A87"/>
    <w:rsid w:val="00BC7847"/>
    <w:rsid w:val="00D9019D"/>
    <w:rsid w:val="00DE44B6"/>
    <w:rsid w:val="00E201AA"/>
    <w:rsid w:val="00E219F9"/>
    <w:rsid w:val="00E85701"/>
    <w:rsid w:val="00E85729"/>
    <w:rsid w:val="00EE1CEC"/>
    <w:rsid w:val="00EF3B74"/>
    <w:rsid w:val="00F86109"/>
    <w:rsid w:val="00FA1B4C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446971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446971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CD040-BA57-4F49-B7F9-9E521DB0E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17</cp:revision>
  <cp:lastPrinted>2016-08-15T14:40:00Z</cp:lastPrinted>
  <dcterms:created xsi:type="dcterms:W3CDTF">2016-06-20T18:33:00Z</dcterms:created>
  <dcterms:modified xsi:type="dcterms:W3CDTF">2017-04-21T20:53:00Z</dcterms:modified>
</cp:coreProperties>
</file>